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7373" w:rsidRPr="00D87373" w:rsidRDefault="00D87373" w:rsidP="00D87373">
      <w:pPr>
        <w:pStyle w:val="a3"/>
        <w:ind w:firstLine="708"/>
        <w:jc w:val="both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noProof/>
          <w:color w:val="000000"/>
          <w:sz w:val="20"/>
          <w:szCs w:val="20"/>
        </w:rPr>
        <w:t xml:space="preserve">                           Современные поэты Елабуги</w:t>
      </w:r>
    </w:p>
    <w:p w:rsidR="00D87373" w:rsidRDefault="00D87373" w:rsidP="00D65A53">
      <w:pPr>
        <w:pStyle w:val="a3"/>
        <w:ind w:firstLine="708"/>
        <w:jc w:val="both"/>
        <w:rPr>
          <w:rFonts w:ascii="Verdana" w:hAnsi="Verdana"/>
          <w:color w:val="000000"/>
          <w:sz w:val="18"/>
          <w:szCs w:val="18"/>
        </w:rPr>
      </w:pPr>
      <w:r w:rsidRPr="00D87373">
        <w:rPr>
          <w:rFonts w:ascii="Verdana" w:hAnsi="Verdana"/>
          <w:color w:val="000000"/>
          <w:sz w:val="18"/>
          <w:szCs w:val="18"/>
        </w:rPr>
        <w:drawing>
          <wp:inline distT="0" distB="0" distL="0" distR="0">
            <wp:extent cx="3019316" cy="2381250"/>
            <wp:effectExtent l="285750" t="266700" r="314434" b="266700"/>
            <wp:docPr id="2" name="Рисунок 1" descr="D:\Юлька\paradise06_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Юлька\paradise06_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0003" cy="238179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chemeClr val="bg2">
                          <a:lumMod val="25000"/>
                        </a:schemeClr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0F6352" w:rsidRPr="00D87373" w:rsidRDefault="000F6352" w:rsidP="00D87373">
      <w:pPr>
        <w:pStyle w:val="a3"/>
        <w:jc w:val="both"/>
        <w:rPr>
          <w:color w:val="000000"/>
        </w:rPr>
      </w:pPr>
      <w:r w:rsidRPr="00D87373">
        <w:rPr>
          <w:color w:val="000000"/>
        </w:rPr>
        <w:t>С 25 по 30 ноября в нашей школе проходила неделя русского языка и литературы, посвященная литературной Елабуге. В городе много творческих личностей. Среди них поэт Е. А. Поспелов.</w:t>
      </w:r>
    </w:p>
    <w:p w:rsidR="00D65A53" w:rsidRPr="00D87373" w:rsidRDefault="00D65A53" w:rsidP="00D65A53">
      <w:pPr>
        <w:pStyle w:val="a3"/>
        <w:ind w:firstLine="708"/>
        <w:jc w:val="both"/>
        <w:rPr>
          <w:color w:val="000000"/>
        </w:rPr>
      </w:pPr>
      <w:r w:rsidRPr="00D87373">
        <w:rPr>
          <w:color w:val="000000"/>
        </w:rPr>
        <w:t>Евгений Алек</w:t>
      </w:r>
      <w:r w:rsidR="003F11CC" w:rsidRPr="00D87373">
        <w:rPr>
          <w:color w:val="000000"/>
        </w:rPr>
        <w:t>сандрович Поспелов – известный Е</w:t>
      </w:r>
      <w:r w:rsidRPr="00D87373">
        <w:rPr>
          <w:color w:val="000000"/>
        </w:rPr>
        <w:t>лабужский поэт, лауреат цветаевской премии. На данный момент вышло два его сборника: «Вполголоса» (2001) и «Крылатый ковчег» (2010). Исследовав его творчество, мы пришли к выводу: Евгений Поспелов, наш земляк, - настоящий, глубокий, серьёзный поэт. Его поэзия в лучших своих образцах сочетает лиричность, глубину интеллектуального содержания и безупречность художественной формы. Несколько его стихотворений – настоящие шедевры. Лучшие его стихи о любви: например, «Мы узнали о том, что давно влюблены», «Собери мне в дорогу печали». Также стоит упомянуть его философскую лирику, в которой он сумел передать всю противоречивую сложность, неоднозначность бытия, закономерно и неизбежно вмещающего в себя и добро и зло. Смотрите стихотворение «Я истину тебе не приоткрою». Все три опубликованы в сборнике «Вполголоса».</w:t>
      </w:r>
    </w:p>
    <w:p w:rsidR="00D65A53" w:rsidRPr="00D87373" w:rsidRDefault="00D65A53" w:rsidP="00D65A53">
      <w:pPr>
        <w:pStyle w:val="a3"/>
        <w:ind w:firstLine="708"/>
        <w:jc w:val="both"/>
        <w:rPr>
          <w:color w:val="000000"/>
        </w:rPr>
      </w:pPr>
      <w:r w:rsidRPr="00D87373">
        <w:rPr>
          <w:color w:val="000000"/>
        </w:rPr>
        <w:t>Взгляд Евгения Поспелова на Россию интересен с двух точек зрения. Во-первых, он - настоящий поэт, а в нашей стране традиционно принято доверять людям, пишущим стихи, их часто воспринимают как пророков – пр</w:t>
      </w:r>
      <w:r w:rsidR="000F6352" w:rsidRPr="00D87373">
        <w:rPr>
          <w:color w:val="000000"/>
        </w:rPr>
        <w:t xml:space="preserve">оводников высшей истины о мире. </w:t>
      </w:r>
      <w:r w:rsidRPr="00D87373">
        <w:rPr>
          <w:color w:val="000000"/>
        </w:rPr>
        <w:t>Во-вторых, это интересно с точки зрения обычной социологии: что думает по этому поводу один из ярких представителей провинциальной творческой интеллигенции, человек, мыслящий глубоко и самостоятельно. Тема России, Родины, традиционная для русской поэзии, – не доминирующая, не основная в поэзии Евгения Александровича, но она всё же затронута.</w:t>
      </w:r>
    </w:p>
    <w:p w:rsidR="00D65A53" w:rsidRPr="00D87373" w:rsidRDefault="00D65A53" w:rsidP="00D65A53">
      <w:pPr>
        <w:pStyle w:val="a3"/>
        <w:ind w:firstLine="708"/>
        <w:jc w:val="both"/>
        <w:rPr>
          <w:color w:val="000000"/>
        </w:rPr>
      </w:pPr>
      <w:r w:rsidRPr="00D87373">
        <w:rPr>
          <w:color w:val="000000"/>
        </w:rPr>
        <w:t>Если суммировать и проанализировать все его стихотворные высказывания на эту тему, то его позицию можно охарактеризовать, как некую модернизированную, интеллектуальную разновидность почвенничества. В отличие от Рубцова и Есенина Евгений Поспелов в стихах о красоте природы почти никогда н</w:t>
      </w:r>
      <w:r w:rsidR="00080EBB" w:rsidRPr="00D87373">
        <w:rPr>
          <w:color w:val="000000"/>
        </w:rPr>
        <w:t>е акцентирует внимание на</w:t>
      </w:r>
      <w:r w:rsidR="00BC1305" w:rsidRPr="00D87373">
        <w:rPr>
          <w:color w:val="000000"/>
        </w:rPr>
        <w:t xml:space="preserve"> </w:t>
      </w:r>
      <w:r w:rsidR="00080EBB" w:rsidRPr="00D87373">
        <w:rPr>
          <w:color w:val="000000"/>
        </w:rPr>
        <w:t>её</w:t>
      </w:r>
      <w:r w:rsidR="00BC1305" w:rsidRPr="00D87373">
        <w:rPr>
          <w:color w:val="000000"/>
        </w:rPr>
        <w:t xml:space="preserve"> </w:t>
      </w:r>
      <w:r w:rsidR="00080EBB" w:rsidRPr="00D87373">
        <w:rPr>
          <w:color w:val="000000"/>
        </w:rPr>
        <w:t>русскости</w:t>
      </w:r>
      <w:r w:rsidRPr="00D87373">
        <w:rPr>
          <w:color w:val="000000"/>
        </w:rPr>
        <w:t>. Национальный аспект появляется только в стихах о зиме. Зима, снег, сон, апатия, обломовщина воспринимаются поэтом как некие основополагающие черты России.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Зима. Теплынь. Круженье снега…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Российская сморила нега – …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(«Зима. Теплынь. Круженье снега» - «Вполголоса»)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</w:p>
    <w:p w:rsidR="00D65A53" w:rsidRPr="00D87373" w:rsidRDefault="00D65A53" w:rsidP="00D65A53">
      <w:pPr>
        <w:pStyle w:val="a3"/>
        <w:ind w:firstLine="708"/>
        <w:jc w:val="both"/>
        <w:rPr>
          <w:color w:val="000000"/>
        </w:rPr>
      </w:pPr>
      <w:r w:rsidRPr="00D87373">
        <w:rPr>
          <w:color w:val="000000"/>
        </w:rPr>
        <w:t>И это простая констатация факта, а не воспевание и не обличение. Вообще же поэт видит все многочисленные недостатки, пороки, свойственные России, а точнее её руководителям и жителям, откровенно и даже жестко пишет о них: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Приемлю всю неслыханную грязь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Твоих трущоб, дворцов и бездорожий,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Вождей бездарных стёршиеся рожи,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Что вечно врут, ни капли не стыдясь.</w:t>
      </w:r>
    </w:p>
    <w:p w:rsidR="00D65A53" w:rsidRPr="00D87373" w:rsidRDefault="004448B2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 xml:space="preserve"> </w:t>
      </w:r>
      <w:r w:rsidR="00D65A53" w:rsidRPr="00D87373">
        <w:rPr>
          <w:color w:val="000000"/>
        </w:rPr>
        <w:t>(«Люблю тебя, несчастная страна» - «Вполголоса»)</w:t>
      </w:r>
    </w:p>
    <w:p w:rsidR="00D65A53" w:rsidRPr="00D87373" w:rsidRDefault="00D65A53" w:rsidP="004448B2">
      <w:pPr>
        <w:pStyle w:val="a3"/>
        <w:jc w:val="both"/>
        <w:rPr>
          <w:color w:val="000000"/>
        </w:rPr>
      </w:pPr>
      <w:r w:rsidRPr="00D87373">
        <w:rPr>
          <w:color w:val="000000"/>
        </w:rPr>
        <w:t>Мы понимаем, что поэт не задавался целью - дать исчерпывающую картину российских пороков, но всё же скажем, что не все основные недостатки России названы, например, особенная русская безалаберность, безразличие ко всему, к себе, друг другу и т.д. Отсюда и вечная грязь, и бездарные вожди, и ещё многое. Но не в этом дело.</w:t>
      </w:r>
      <w:r w:rsidR="004448B2" w:rsidRPr="00D87373">
        <w:rPr>
          <w:color w:val="000000"/>
        </w:rPr>
        <w:t xml:space="preserve"> </w:t>
      </w:r>
      <w:r w:rsidRPr="00D87373">
        <w:rPr>
          <w:color w:val="000000"/>
        </w:rPr>
        <w:t>При всей своей жесткости и откровенности, Евгений Александрович странным образом, на наш взгляд чересчур наивно верит в светлое будущее России. Например, стихотворение «Не злобствуйте над трудными шагами» («Вполголоса»):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Не злобствуйте над трудными шагами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России новой! В ней не умерла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bCs/>
          <w:color w:val="000000"/>
        </w:rPr>
        <w:t>Загадочность двуглавого орла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И сила, что проверена веками.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Россия верный путь ещё найдёт</w:t>
      </w:r>
    </w:p>
    <w:p w:rsidR="00D65A53" w:rsidRPr="00D87373" w:rsidRDefault="00D65A53" w:rsidP="004448B2">
      <w:pPr>
        <w:pStyle w:val="a3"/>
        <w:ind w:left="720"/>
        <w:jc w:val="both"/>
        <w:rPr>
          <w:color w:val="000000"/>
        </w:rPr>
      </w:pPr>
      <w:r w:rsidRPr="00D87373">
        <w:rPr>
          <w:color w:val="000000"/>
        </w:rPr>
        <w:t>И свежий дух решительно вдохнёт</w:t>
      </w:r>
    </w:p>
    <w:p w:rsidR="00D65A53" w:rsidRPr="00D87373" w:rsidRDefault="00D65A53" w:rsidP="004448B2">
      <w:pPr>
        <w:pStyle w:val="a3"/>
        <w:ind w:left="720"/>
        <w:jc w:val="both"/>
        <w:rPr>
          <w:color w:val="000000"/>
        </w:rPr>
      </w:pPr>
      <w:r w:rsidRPr="00D87373">
        <w:rPr>
          <w:color w:val="000000"/>
        </w:rPr>
        <w:t>В старинные кремлёвские палаты!</w:t>
      </w:r>
    </w:p>
    <w:p w:rsidR="00D65A53" w:rsidRPr="00D87373" w:rsidRDefault="00D65A53" w:rsidP="00D65A53">
      <w:pPr>
        <w:pStyle w:val="a3"/>
        <w:ind w:firstLine="708"/>
        <w:jc w:val="both"/>
        <w:rPr>
          <w:color w:val="000000"/>
        </w:rPr>
      </w:pPr>
      <w:r w:rsidRPr="00D87373">
        <w:rPr>
          <w:color w:val="000000"/>
        </w:rPr>
        <w:t xml:space="preserve">А на чём собственно основывается такая странная уверенность? Удивительно, но одной из основ выступает вера в силу и «загадочность двуглавого орла», то есть, в </w:t>
      </w:r>
      <w:r w:rsidRPr="00D87373">
        <w:rPr>
          <w:color w:val="000000"/>
        </w:rPr>
        <w:lastRenderedPageBreak/>
        <w:t>традиционно самодержавную, авторитарную русскую власть, государственность. Но не только.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Люблю тебя несчастная страна,</w:t>
      </w:r>
    </w:p>
    <w:p w:rsidR="00D65A53" w:rsidRPr="00D87373" w:rsidRDefault="00D65A53" w:rsidP="00D65A53">
      <w:pPr>
        <w:pStyle w:val="a3"/>
        <w:jc w:val="both"/>
        <w:rPr>
          <w:color w:val="000000"/>
        </w:rPr>
      </w:pPr>
      <w:r w:rsidRPr="00D87373">
        <w:rPr>
          <w:color w:val="000000"/>
        </w:rPr>
        <w:t>И слов не обойду простых и звучных.</w:t>
      </w:r>
    </w:p>
    <w:p w:rsidR="00D65A53" w:rsidRPr="00D87373" w:rsidRDefault="004448B2" w:rsidP="00D65A53">
      <w:pPr>
        <w:pStyle w:val="a3"/>
        <w:ind w:left="720"/>
        <w:jc w:val="both"/>
        <w:rPr>
          <w:color w:val="000000"/>
        </w:rPr>
      </w:pPr>
      <w:r w:rsidRPr="00D87373">
        <w:rPr>
          <w:color w:val="000000"/>
        </w:rPr>
        <w:t xml:space="preserve"> </w:t>
      </w:r>
      <w:r w:rsidR="00D65A53" w:rsidRPr="00D87373">
        <w:rPr>
          <w:color w:val="000000"/>
        </w:rPr>
        <w:t>(«Люблю тебя, несчастная страна»)</w:t>
      </w:r>
    </w:p>
    <w:p w:rsidR="00D65A53" w:rsidRPr="00D87373" w:rsidRDefault="004448B2" w:rsidP="004448B2">
      <w:pPr>
        <w:pStyle w:val="a3"/>
        <w:jc w:val="both"/>
        <w:rPr>
          <w:color w:val="000000"/>
        </w:rPr>
      </w:pPr>
      <w:r w:rsidRPr="00D87373">
        <w:rPr>
          <w:color w:val="000000"/>
        </w:rPr>
        <w:t>Евгений Александрович верит</w:t>
      </w:r>
      <w:r w:rsidR="00D65A53" w:rsidRPr="00D87373">
        <w:rPr>
          <w:color w:val="000000"/>
        </w:rPr>
        <w:t>, что Россия находится под особой опекой Господа Бога, над нею слышен «Божий глас». Будущее спасение России в том, что россияне на время забудут «о лапше и мясе» и вспомнят «о красоте и Боге», то есть, опять надежда на религиозность русского народа. На наш взгляд, надежда совершенно необоснованная: настоящая религиозность – качество, навсегда утерянное россиянами. Зато «двуглавый орёл» по-прежнему силён, но силу свою использует, главным образом, для самообогащения. Так что России и её народу спасения ждать неоткуда. Хотя, как говорится, дай Бог, чтоб оказался прав Евгений Александрович, а не мы.</w:t>
      </w:r>
    </w:p>
    <w:p w:rsidR="00BA7780" w:rsidRPr="00D87373" w:rsidRDefault="00BC1305" w:rsidP="00D65A53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87373">
        <w:rPr>
          <w:rFonts w:ascii="Times New Roman" w:hAnsi="Times New Roman" w:cs="Times New Roman"/>
          <w:sz w:val="24"/>
          <w:szCs w:val="24"/>
        </w:rPr>
        <w:t>Минеева Юлия, 6Б класс.</w:t>
      </w:r>
    </w:p>
    <w:sectPr w:rsidR="00BA7780" w:rsidRPr="00D87373" w:rsidSect="0025436A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E1C53" w:rsidRDefault="00BE1C53" w:rsidP="003F11CC">
      <w:pPr>
        <w:spacing w:after="0" w:line="240" w:lineRule="auto"/>
      </w:pPr>
      <w:r>
        <w:separator/>
      </w:r>
    </w:p>
  </w:endnote>
  <w:endnote w:type="continuationSeparator" w:id="1">
    <w:p w:rsidR="00BE1C53" w:rsidRDefault="00BE1C53" w:rsidP="003F11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E1C53" w:rsidRDefault="00BE1C53" w:rsidP="003F11CC">
      <w:pPr>
        <w:spacing w:after="0" w:line="240" w:lineRule="auto"/>
      </w:pPr>
      <w:r>
        <w:separator/>
      </w:r>
    </w:p>
  </w:footnote>
  <w:footnote w:type="continuationSeparator" w:id="1">
    <w:p w:rsidR="00BE1C53" w:rsidRDefault="00BE1C53" w:rsidP="003F11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11CC" w:rsidRPr="003F11CC" w:rsidRDefault="003F11CC">
    <w:pPr>
      <w:pStyle w:val="a6"/>
      <w:rPr>
        <w:rFonts w:cs="Aharoni"/>
        <w:b/>
        <w:i/>
        <w:sz w:val="28"/>
        <w:szCs w:val="28"/>
        <w:u w:val="single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25AD3"/>
    <w:rsid w:val="00042790"/>
    <w:rsid w:val="000752AE"/>
    <w:rsid w:val="00080EBB"/>
    <w:rsid w:val="000F6352"/>
    <w:rsid w:val="00225AD3"/>
    <w:rsid w:val="0025436A"/>
    <w:rsid w:val="003C2888"/>
    <w:rsid w:val="003F11CC"/>
    <w:rsid w:val="004448B2"/>
    <w:rsid w:val="006A711C"/>
    <w:rsid w:val="00AD6FC6"/>
    <w:rsid w:val="00BA7780"/>
    <w:rsid w:val="00BC1305"/>
    <w:rsid w:val="00BE1C53"/>
    <w:rsid w:val="00C13581"/>
    <w:rsid w:val="00D53951"/>
    <w:rsid w:val="00D65A53"/>
    <w:rsid w:val="00D87373"/>
    <w:rsid w:val="00E47F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436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65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80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0EB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3F11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F11CC"/>
  </w:style>
  <w:style w:type="paragraph" w:styleId="a8">
    <w:name w:val="footer"/>
    <w:basedOn w:val="a"/>
    <w:link w:val="a9"/>
    <w:uiPriority w:val="99"/>
    <w:unhideWhenUsed/>
    <w:rsid w:val="003F11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F11C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65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80E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80EBB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3F11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F11CC"/>
  </w:style>
  <w:style w:type="paragraph" w:styleId="a8">
    <w:name w:val="footer"/>
    <w:basedOn w:val="a"/>
    <w:link w:val="a9"/>
    <w:uiPriority w:val="99"/>
    <w:unhideWhenUsed/>
    <w:rsid w:val="003F11C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F11C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758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8BA4F-ED4B-45D4-9FF3-83FC171BF7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3</Pages>
  <Words>663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Сергей</dc:creator>
  <cp:keywords/>
  <dc:description/>
  <cp:lastModifiedBy>ДашинаЮВ</cp:lastModifiedBy>
  <cp:revision>7</cp:revision>
  <dcterms:created xsi:type="dcterms:W3CDTF">2013-11-25T15:38:00Z</dcterms:created>
  <dcterms:modified xsi:type="dcterms:W3CDTF">2014-01-18T09:33:00Z</dcterms:modified>
</cp:coreProperties>
</file>